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 w:afterLines="150"/>
        <w:jc w:val="center"/>
        <w:rPr>
          <w:rFonts w:ascii="仿宋_GB2312" w:eastAsia="仿宋_GB2312"/>
          <w:spacing w:val="-2"/>
          <w:sz w:val="32"/>
          <w:szCs w:val="32"/>
        </w:rPr>
      </w:pPr>
      <w:r>
        <w:rPr>
          <w:rFonts w:hint="eastAsia" w:ascii="宋体" w:hAnsi="宋体"/>
          <w:b/>
          <w:color w:val="FF0000"/>
          <w:sz w:val="68"/>
          <w:szCs w:val="68"/>
        </w:rPr>
        <w:t>全国家具标准化技术委员会</w:t>
      </w:r>
    </w:p>
    <w:p>
      <w:pPr>
        <w:jc w:val="center"/>
        <w:rPr>
          <w:rFonts w:ascii="仿宋_GB2312" w:eastAsia="仿宋_GB2312"/>
          <w:spacing w:val="-2"/>
          <w:sz w:val="32"/>
          <w:szCs w:val="32"/>
        </w:rPr>
      </w:pPr>
      <w:r>
        <w:rPr>
          <w:rFonts w:hint="eastAsia" w:ascii="仿宋_GB2312" w:eastAsia="仿宋_GB2312"/>
          <w:spacing w:val="-2"/>
          <w:sz w:val="32"/>
          <w:szCs w:val="32"/>
        </w:rPr>
        <w:t>全国家具标委会〔2023〕</w:t>
      </w:r>
      <w:r>
        <w:rPr>
          <w:rFonts w:hint="default" w:ascii="仿宋_GB2312" w:eastAsia="仿宋_GB2312"/>
          <w:spacing w:val="-2"/>
          <w:sz w:val="32"/>
          <w:szCs w:val="32"/>
          <w:lang w:val="en-US"/>
        </w:rPr>
        <w:t>17</w:t>
      </w:r>
      <w:r>
        <w:rPr>
          <w:rFonts w:hint="eastAsia" w:ascii="仿宋_GB2312" w:eastAsia="仿宋_GB2312"/>
          <w:spacing w:val="-2"/>
          <w:sz w:val="32"/>
          <w:szCs w:val="32"/>
        </w:rPr>
        <w:t>号</w:t>
      </w:r>
    </w:p>
    <w:p>
      <w:pPr>
        <w:jc w:val="center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_GB2312" w:eastAsia="仿宋_GB2312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198120</wp:posOffset>
                </wp:positionV>
                <wp:extent cx="5579745" cy="0"/>
                <wp:effectExtent l="0" t="12700" r="1905" b="15875"/>
                <wp:wrapNone/>
                <wp:docPr id="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0.6pt;margin-top:15.6pt;height:0pt;width:439.35pt;z-index:251659264;mso-width-relative:page;mso-height-relative:page;" filled="f" stroked="t" coordsize="21600,21600" o:gfxdata="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jBtPHUAAAABwEA&#10;AA8AAAAAAAAAAQAgAAAAIgAAAGRycy9kb3ducmV2LnhtbFBLAQIUABQAAAAIAIdO4kBHRsM15QEA&#10;ANEDAAAOAAAAAAAAAAEAIAAAACMBAABkcnMvZTJvRG9jLnhtbFBLBQYAAAAABgAGAFkBAAB6BQAA&#10;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仿宋_GB2312" w:eastAsia="仿宋_GB2312"/>
          <w:spacing w:val="-2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关于召开《</w:t>
      </w:r>
      <w:r>
        <w:rPr>
          <w:rFonts w:hint="eastAsia" w:ascii="宋体" w:hAnsi="宋体"/>
          <w:b/>
          <w:sz w:val="44"/>
          <w:szCs w:val="44"/>
          <w:lang w:eastAsia="zh-CN"/>
        </w:rPr>
        <w:t>适老</w:t>
      </w:r>
      <w:r>
        <w:rPr>
          <w:rFonts w:hint="eastAsia" w:ascii="宋体" w:hAnsi="宋体"/>
          <w:b/>
          <w:sz w:val="44"/>
          <w:szCs w:val="44"/>
        </w:rPr>
        <w:t>家具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通用技术要求》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Hans"/>
        </w:rPr>
        <w:t>国家</w:t>
      </w:r>
      <w:r>
        <w:rPr>
          <w:rFonts w:hint="eastAsia" w:ascii="宋体" w:hAnsi="宋体"/>
          <w:b/>
          <w:sz w:val="44"/>
          <w:szCs w:val="44"/>
        </w:rPr>
        <w:t>标准研讨会的通知</w:t>
      </w:r>
    </w:p>
    <w:p>
      <w:pPr>
        <w:jc w:val="center"/>
        <w:rPr>
          <w:rFonts w:ascii="宋体" w:hAnsi="宋体"/>
          <w:b/>
          <w:spacing w:val="-2"/>
          <w:sz w:val="44"/>
          <w:szCs w:val="44"/>
        </w:rPr>
      </w:pPr>
    </w:p>
    <w:p>
      <w:pPr>
        <w:snapToGrid w:val="0"/>
        <w:spacing w:line="360" w:lineRule="auto"/>
        <w:rPr>
          <w:rFonts w:ascii="仿宋_GB2312" w:hAnsi="宋体" w:eastAsia="仿宋_GB2312"/>
          <w:spacing w:val="-2"/>
          <w:sz w:val="32"/>
          <w:szCs w:val="32"/>
        </w:rPr>
      </w:pPr>
      <w:r>
        <w:rPr>
          <w:rFonts w:hint="eastAsia" w:ascii="仿宋_GB2312" w:hAnsi="宋体" w:eastAsia="仿宋_GB2312"/>
          <w:spacing w:val="-2"/>
          <w:sz w:val="32"/>
          <w:szCs w:val="32"/>
        </w:rPr>
        <w:t>各</w:t>
      </w:r>
      <w:r>
        <w:rPr>
          <w:rFonts w:hint="eastAsia" w:ascii="仿宋_GB2312" w:hAnsi="宋体" w:eastAsia="仿宋_GB2312"/>
          <w:spacing w:val="-2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起草</w:t>
      </w:r>
      <w:r>
        <w:rPr>
          <w:rFonts w:ascii="仿宋_GB2312" w:hAnsi="宋体" w:eastAsia="仿宋_GB2312"/>
          <w:spacing w:val="-2"/>
          <w:sz w:val="32"/>
          <w:szCs w:val="32"/>
        </w:rPr>
        <w:t>单位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：</w:t>
      </w:r>
      <w:bookmarkStart w:id="0" w:name="_GoBack"/>
      <w:bookmarkEnd w:id="0"/>
    </w:p>
    <w:p>
      <w:pPr>
        <w:spacing w:line="360" w:lineRule="auto"/>
        <w:ind w:right="-147" w:rightChars="-70" w:firstLine="570"/>
        <w:rPr>
          <w:rFonts w:ascii="仿宋_GB2312" w:hAnsi="宋体" w:eastAsia="仿宋_GB2312"/>
          <w:spacing w:val="-2"/>
          <w:sz w:val="32"/>
          <w:szCs w:val="32"/>
        </w:rPr>
      </w:pPr>
      <w:r>
        <w:rPr>
          <w:rFonts w:hint="eastAsia" w:ascii="仿宋_GB2312" w:hAnsi="宋体" w:eastAsia="仿宋_GB2312"/>
          <w:spacing w:val="-2"/>
          <w:sz w:val="32"/>
          <w:szCs w:val="32"/>
        </w:rPr>
        <w:t>由全国家具标准化技术委员会主办，</w:t>
      </w:r>
      <w:r>
        <w:rPr>
          <w:rFonts w:hint="eastAsia" w:ascii="仿宋_GB2312" w:hAnsi="宋体" w:eastAsia="仿宋_GB2312"/>
          <w:color w:val="000000"/>
          <w:spacing w:val="-2"/>
          <w:sz w:val="32"/>
          <w:szCs w:val="32"/>
        </w:rPr>
        <w:t>北京市产品质量监督检验研究院承办的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《</w:t>
      </w:r>
      <w:r>
        <w:rPr>
          <w:rFonts w:hint="eastAsia" w:ascii="仿宋_GB2312" w:hAnsi="宋体" w:eastAsia="仿宋_GB2312"/>
          <w:spacing w:val="-2"/>
          <w:sz w:val="32"/>
          <w:szCs w:val="32"/>
          <w:lang w:eastAsia="zh-CN"/>
        </w:rPr>
        <w:t>适老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家具</w:t>
      </w:r>
      <w:r>
        <w:rPr>
          <w:rFonts w:hint="eastAsia" w:ascii="仿宋_GB2312" w:hAnsi="宋体" w:eastAsia="仿宋_GB2312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通用技术要求》</w:t>
      </w:r>
      <w:r>
        <w:rPr>
          <w:rFonts w:ascii="仿宋_GB2312" w:hAnsi="宋体" w:eastAsia="仿宋_GB2312"/>
          <w:spacing w:val="-2"/>
          <w:sz w:val="32"/>
          <w:szCs w:val="32"/>
        </w:rPr>
        <w:t>（</w:t>
      </w:r>
      <w:r>
        <w:rPr>
          <w:rFonts w:hint="eastAsia" w:ascii="仿宋_GB2312" w:hAnsi="宋体" w:eastAsia="仿宋_GB2312"/>
          <w:spacing w:val="-2"/>
          <w:sz w:val="32"/>
          <w:szCs w:val="32"/>
          <w:lang w:eastAsia="zh-Hans"/>
        </w:rPr>
        <w:t>计划号</w:t>
      </w:r>
      <w:r>
        <w:rPr>
          <w:rFonts w:ascii="仿宋_GB2312" w:hAnsi="宋体" w:eastAsia="仿宋_GB2312"/>
          <w:spacing w:val="-2"/>
          <w:sz w:val="32"/>
          <w:szCs w:val="32"/>
          <w:lang w:eastAsia="zh-Hans"/>
        </w:rPr>
        <w:t>：</w:t>
      </w:r>
      <w:r>
        <w:rPr>
          <w:rFonts w:hint="eastAsia" w:ascii="仿宋_GB2312" w:hAnsi="宋体" w:eastAsia="仿宋_GB2312"/>
          <w:spacing w:val="-2"/>
          <w:sz w:val="32"/>
          <w:szCs w:val="32"/>
          <w:lang w:eastAsia="zh-Hans"/>
        </w:rPr>
        <w:t>20220205-T-607</w:t>
      </w:r>
      <w:r>
        <w:rPr>
          <w:rFonts w:ascii="仿宋_GB2312" w:hAnsi="宋体" w:eastAsia="仿宋_GB2312"/>
          <w:spacing w:val="-2"/>
          <w:sz w:val="32"/>
          <w:szCs w:val="32"/>
          <w:lang w:eastAsia="zh-Hans"/>
        </w:rPr>
        <w:t>）</w:t>
      </w:r>
      <w:r>
        <w:rPr>
          <w:rFonts w:hint="eastAsia" w:ascii="仿宋_GB2312" w:hAnsi="宋体" w:eastAsia="仿宋_GB2312"/>
          <w:spacing w:val="-2"/>
          <w:sz w:val="32"/>
          <w:szCs w:val="32"/>
          <w:lang w:eastAsia="zh-Hans"/>
        </w:rPr>
        <w:t>国家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标准研讨会，兹定于2023年</w:t>
      </w:r>
      <w:r>
        <w:rPr>
          <w:rFonts w:hint="eastAsia" w:ascii="仿宋_GB2312" w:hAnsi="宋体" w:eastAsia="仿宋_GB2312"/>
          <w:spacing w:val="-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月</w:t>
      </w:r>
      <w:r>
        <w:rPr>
          <w:rFonts w:hint="eastAsia" w:ascii="仿宋_GB2312" w:hAnsi="宋体" w:eastAsia="仿宋_GB2312"/>
          <w:spacing w:val="-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日至</w:t>
      </w:r>
      <w:r>
        <w:rPr>
          <w:rFonts w:hint="eastAsia" w:ascii="仿宋_GB2312" w:hAnsi="宋体" w:eastAsia="仿宋_GB2312"/>
          <w:spacing w:val="-2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日在</w:t>
      </w:r>
      <w:r>
        <w:rPr>
          <w:rFonts w:hint="eastAsia" w:ascii="仿宋_GB2312" w:hAnsi="宋体" w:eastAsia="仿宋_GB2312"/>
          <w:spacing w:val="-2"/>
          <w:sz w:val="32"/>
          <w:szCs w:val="32"/>
          <w:lang w:eastAsia="zh-CN"/>
        </w:rPr>
        <w:t>北京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市召开。会议有关内容和事项通知如下：</w:t>
      </w:r>
    </w:p>
    <w:p>
      <w:pPr>
        <w:spacing w:line="360" w:lineRule="auto"/>
        <w:ind w:firstLine="632" w:firstLineChars="200"/>
        <w:rPr>
          <w:rFonts w:ascii="仿宋_GB2312" w:hAnsi="宋体" w:eastAsia="仿宋_GB2312"/>
          <w:spacing w:val="-2"/>
          <w:sz w:val="32"/>
          <w:szCs w:val="32"/>
        </w:rPr>
      </w:pPr>
      <w:r>
        <w:rPr>
          <w:rFonts w:hint="eastAsia" w:ascii="仿宋_GB2312" w:hAnsi="宋体" w:eastAsia="仿宋_GB2312"/>
          <w:spacing w:val="-2"/>
          <w:sz w:val="32"/>
          <w:szCs w:val="32"/>
        </w:rPr>
        <w:t>一、会议时间及安排</w:t>
      </w:r>
    </w:p>
    <w:p>
      <w:pPr>
        <w:spacing w:line="360" w:lineRule="auto"/>
        <w:ind w:firstLine="632" w:firstLineChars="200"/>
        <w:rPr>
          <w:rFonts w:ascii="仿宋_GB2312" w:hAnsi="宋体" w:eastAsia="仿宋_GB2312"/>
          <w:spacing w:val="-2"/>
          <w:sz w:val="32"/>
          <w:szCs w:val="32"/>
        </w:rPr>
      </w:pPr>
      <w:r>
        <w:rPr>
          <w:rFonts w:hint="eastAsia" w:ascii="仿宋_GB2312" w:hAnsi="宋体" w:eastAsia="仿宋_GB2312"/>
          <w:spacing w:val="-2"/>
          <w:sz w:val="32"/>
          <w:szCs w:val="32"/>
        </w:rPr>
        <w:t>1.</w:t>
      </w:r>
      <w:r>
        <w:rPr>
          <w:rFonts w:hint="eastAsia" w:ascii="仿宋_GB2312" w:hAnsi="宋体" w:eastAsia="仿宋_GB2312"/>
          <w:spacing w:val="-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月</w:t>
      </w:r>
      <w:r>
        <w:rPr>
          <w:rFonts w:hint="eastAsia" w:ascii="仿宋_GB2312" w:hAnsi="宋体" w:eastAsia="仿宋_GB2312"/>
          <w:spacing w:val="-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日（星期</w:t>
      </w:r>
      <w:r>
        <w:rPr>
          <w:rFonts w:hint="eastAsia" w:ascii="仿宋_GB2312" w:hAnsi="宋体" w:eastAsia="仿宋_GB2312"/>
          <w:spacing w:val="-2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）14:00后报到;</w:t>
      </w:r>
    </w:p>
    <w:p>
      <w:pPr>
        <w:spacing w:line="360" w:lineRule="auto"/>
        <w:ind w:firstLine="632" w:firstLineChars="200"/>
        <w:rPr>
          <w:rFonts w:ascii="仿宋_GB2312" w:hAnsi="宋体" w:eastAsia="仿宋_GB2312"/>
          <w:spacing w:val="-2"/>
          <w:sz w:val="32"/>
          <w:szCs w:val="32"/>
        </w:rPr>
      </w:pPr>
      <w:r>
        <w:rPr>
          <w:rFonts w:hint="eastAsia" w:ascii="仿宋_GB2312" w:hAnsi="宋体" w:eastAsia="仿宋_GB2312"/>
          <w:spacing w:val="-2"/>
          <w:sz w:val="32"/>
          <w:szCs w:val="32"/>
        </w:rPr>
        <w:t>2.</w:t>
      </w:r>
      <w:r>
        <w:rPr>
          <w:rFonts w:hint="eastAsia" w:ascii="仿宋_GB2312" w:hAnsi="宋体" w:eastAsia="仿宋_GB2312"/>
          <w:spacing w:val="-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月</w:t>
      </w:r>
      <w:r>
        <w:rPr>
          <w:rFonts w:hint="eastAsia" w:ascii="仿宋_GB2312" w:hAnsi="宋体" w:eastAsia="仿宋_GB2312"/>
          <w:spacing w:val="-2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日（星期</w:t>
      </w:r>
      <w:r>
        <w:rPr>
          <w:rFonts w:hint="eastAsia" w:ascii="仿宋_GB2312" w:hAnsi="宋体" w:eastAsia="仿宋_GB2312"/>
          <w:spacing w:val="-2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）</w:t>
      </w:r>
      <w:r>
        <w:rPr>
          <w:rFonts w:hint="eastAsia" w:ascii="仿宋_GB2312" w:hAnsi="宋体" w:eastAsia="仿宋_GB2312"/>
          <w:spacing w:val="-2"/>
          <w:sz w:val="32"/>
          <w:szCs w:val="32"/>
          <w:lang w:val="en-US" w:eastAsia="zh-CN"/>
        </w:rPr>
        <w:t>9:00-17:00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召开家具标准研讨会。</w:t>
      </w:r>
    </w:p>
    <w:p>
      <w:pPr>
        <w:spacing w:line="360" w:lineRule="auto"/>
        <w:ind w:firstLine="632" w:firstLineChars="200"/>
        <w:rPr>
          <w:rFonts w:ascii="仿宋_GB2312" w:hAnsi="宋体" w:eastAsia="仿宋_GB2312"/>
          <w:spacing w:val="-2"/>
          <w:sz w:val="32"/>
          <w:szCs w:val="32"/>
        </w:rPr>
      </w:pPr>
      <w:r>
        <w:rPr>
          <w:rFonts w:hint="eastAsia" w:ascii="仿宋_GB2312" w:hAnsi="宋体" w:eastAsia="仿宋_GB2312"/>
          <w:spacing w:val="-2"/>
          <w:sz w:val="32"/>
          <w:szCs w:val="32"/>
        </w:rPr>
        <w:t>二、会议地址</w:t>
      </w:r>
    </w:p>
    <w:p>
      <w:pPr>
        <w:spacing w:line="360" w:lineRule="auto"/>
        <w:ind w:firstLine="632" w:firstLineChars="200"/>
        <w:rPr>
          <w:rFonts w:hint="eastAsia" w:ascii="仿宋_GB2312" w:hAnsi="宋体" w:eastAsia="仿宋_GB2312"/>
          <w:color w:val="000000"/>
          <w:spacing w:val="-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spacing w:val="-2"/>
          <w:sz w:val="32"/>
          <w:szCs w:val="32"/>
        </w:rPr>
        <w:t>北京市丰台区南三环西路4号院1号楼</w:t>
      </w:r>
      <w:r>
        <w:rPr>
          <w:rFonts w:hint="eastAsia" w:ascii="仿宋_GB2312" w:hAnsi="宋体" w:eastAsia="仿宋_GB2312"/>
          <w:color w:val="000000"/>
          <w:spacing w:val="-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pacing w:val="-2"/>
          <w:sz w:val="32"/>
          <w:szCs w:val="32"/>
        </w:rPr>
        <w:t>六层第二会议室</w:t>
      </w:r>
      <w:r>
        <w:rPr>
          <w:rFonts w:hint="eastAsia" w:ascii="仿宋_GB2312" w:hAnsi="宋体" w:eastAsia="仿宋_GB2312"/>
          <w:color w:val="000000"/>
          <w:spacing w:val="-2"/>
          <w:sz w:val="32"/>
          <w:szCs w:val="32"/>
          <w:lang w:eastAsia="zh-CN"/>
        </w:rPr>
        <w:t>。</w:t>
      </w:r>
    </w:p>
    <w:p>
      <w:pPr>
        <w:spacing w:line="360" w:lineRule="auto"/>
        <w:ind w:firstLine="632" w:firstLineChars="200"/>
        <w:rPr>
          <w:rFonts w:ascii="仿宋_GB2312" w:hAnsi="宋体" w:eastAsia="仿宋_GB2312"/>
          <w:spacing w:val="-2"/>
          <w:sz w:val="32"/>
          <w:szCs w:val="32"/>
        </w:rPr>
      </w:pPr>
      <w:r>
        <w:rPr>
          <w:rFonts w:hint="eastAsia" w:ascii="仿宋_GB2312" w:hAnsi="宋体" w:eastAsia="仿宋_GB2312"/>
          <w:spacing w:val="-2"/>
          <w:sz w:val="32"/>
          <w:szCs w:val="32"/>
        </w:rPr>
        <w:t>三、会议主要内容</w:t>
      </w:r>
    </w:p>
    <w:p>
      <w:pPr>
        <w:spacing w:line="360" w:lineRule="auto"/>
        <w:ind w:right="24" w:firstLine="630"/>
        <w:jc w:val="left"/>
        <w:rPr>
          <w:rFonts w:ascii="仿宋_GB2312" w:hAnsi="宋体" w:eastAsia="仿宋_GB2312"/>
          <w:spacing w:val="-2"/>
          <w:sz w:val="32"/>
          <w:szCs w:val="32"/>
        </w:rPr>
      </w:pPr>
      <w:r>
        <w:rPr>
          <w:rFonts w:hint="eastAsia" w:ascii="仿宋_GB2312" w:hAnsi="宋体" w:eastAsia="仿宋_GB2312"/>
          <w:spacing w:val="-2"/>
          <w:sz w:val="32"/>
          <w:szCs w:val="32"/>
        </w:rPr>
        <w:t>《</w:t>
      </w:r>
      <w:r>
        <w:rPr>
          <w:rFonts w:hint="eastAsia" w:ascii="仿宋_GB2312" w:hAnsi="宋体" w:eastAsia="仿宋_GB2312"/>
          <w:spacing w:val="-2"/>
          <w:sz w:val="32"/>
          <w:szCs w:val="32"/>
          <w:lang w:eastAsia="zh-CN"/>
        </w:rPr>
        <w:t>适老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家具</w:t>
      </w:r>
      <w:r>
        <w:rPr>
          <w:rFonts w:hint="eastAsia" w:ascii="仿宋_GB2312" w:hAnsi="宋体" w:eastAsia="仿宋_GB2312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通用技术要求》</w:t>
      </w:r>
      <w:r>
        <w:rPr>
          <w:rFonts w:hint="eastAsia" w:ascii="仿宋_GB2312" w:hAnsi="宋体" w:eastAsia="仿宋_GB2312"/>
          <w:spacing w:val="-2"/>
          <w:sz w:val="32"/>
          <w:szCs w:val="32"/>
          <w:lang w:eastAsia="zh-Hans"/>
        </w:rPr>
        <w:t>国家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标准征求意见</w:t>
      </w:r>
      <w:r>
        <w:rPr>
          <w:rFonts w:ascii="仿宋_GB2312" w:hAnsi="宋体" w:eastAsia="仿宋_GB2312"/>
          <w:spacing w:val="-2"/>
          <w:sz w:val="32"/>
          <w:szCs w:val="32"/>
        </w:rPr>
        <w:t>稿、编制说明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研讨</w:t>
      </w:r>
      <w:r>
        <w:rPr>
          <w:rFonts w:hint="eastAsia" w:ascii="仿宋_GB2312" w:hAnsi="宋体" w:eastAsia="仿宋_GB2312"/>
          <w:spacing w:val="-2"/>
          <w:sz w:val="32"/>
          <w:szCs w:val="32"/>
          <w:lang w:eastAsia="zh-Hans"/>
        </w:rPr>
        <w:t>。</w:t>
      </w:r>
    </w:p>
    <w:p>
      <w:pPr>
        <w:spacing w:line="360" w:lineRule="auto"/>
        <w:ind w:firstLine="632" w:firstLineChars="200"/>
        <w:rPr>
          <w:rFonts w:ascii="仿宋_GB2312" w:hAnsi="宋体" w:eastAsia="仿宋_GB2312"/>
          <w:spacing w:val="-2"/>
          <w:sz w:val="32"/>
          <w:szCs w:val="32"/>
        </w:rPr>
      </w:pPr>
      <w:r>
        <w:rPr>
          <w:rFonts w:hint="eastAsia" w:ascii="仿宋_GB2312" w:hAnsi="宋体" w:eastAsia="仿宋_GB2312"/>
          <w:spacing w:val="-2"/>
          <w:sz w:val="32"/>
          <w:szCs w:val="32"/>
        </w:rPr>
        <w:t>四、会议费用</w:t>
      </w:r>
    </w:p>
    <w:p>
      <w:pPr>
        <w:spacing w:line="360" w:lineRule="auto"/>
        <w:ind w:firstLine="632" w:firstLineChars="200"/>
        <w:rPr>
          <w:rFonts w:ascii="仿宋_GB2312" w:hAnsi="宋体" w:eastAsia="仿宋_GB2312"/>
          <w:color w:val="000000"/>
          <w:spacing w:val="-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-2"/>
          <w:sz w:val="32"/>
          <w:szCs w:val="32"/>
        </w:rPr>
        <w:t>本次会议指定住宿酒店为万方苑国际酒店</w:t>
      </w:r>
      <w:r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  <w:t>，</w:t>
      </w:r>
      <w:r>
        <w:rPr>
          <w:rFonts w:hint="eastAsia" w:ascii="仿宋_GB2312" w:hAnsi="宋体" w:eastAsia="仿宋_GB2312"/>
          <w:color w:val="000000"/>
          <w:spacing w:val="-2"/>
          <w:sz w:val="32"/>
          <w:szCs w:val="32"/>
        </w:rPr>
        <w:t>会议</w:t>
      </w:r>
      <w:r>
        <w:rPr>
          <w:rFonts w:hint="eastAsia" w:eastAsia="仿宋_GB2312" w:asciiTheme="minorHAnsi" w:hAnsiTheme="minorHAnsi"/>
          <w:color w:val="000000"/>
          <w:spacing w:val="-2"/>
          <w:sz w:val="32"/>
          <w:szCs w:val="32"/>
        </w:rPr>
        <w:t>不</w:t>
      </w:r>
      <w:r>
        <w:rPr>
          <w:rFonts w:hint="eastAsia" w:ascii="仿宋_GB2312" w:hAnsi="宋体" w:eastAsia="仿宋_GB2312"/>
          <w:color w:val="000000"/>
          <w:spacing w:val="-2"/>
          <w:sz w:val="32"/>
          <w:szCs w:val="32"/>
        </w:rPr>
        <w:t>收取会务费，往返交通、</w:t>
      </w:r>
      <w:r>
        <w:rPr>
          <w:rFonts w:hint="eastAsia" w:ascii="仿宋_GB2312" w:hAnsi="宋体" w:eastAsia="仿宋_GB2312"/>
          <w:color w:val="000000"/>
          <w:spacing w:val="-2"/>
          <w:sz w:val="32"/>
          <w:szCs w:val="32"/>
          <w:lang w:eastAsia="zh-CN"/>
        </w:rPr>
        <w:t>食</w:t>
      </w:r>
      <w:r>
        <w:rPr>
          <w:rFonts w:hint="eastAsia" w:ascii="仿宋_GB2312" w:hAnsi="宋体" w:eastAsia="仿宋_GB2312"/>
          <w:color w:val="000000"/>
          <w:spacing w:val="-2"/>
          <w:sz w:val="32"/>
          <w:szCs w:val="32"/>
        </w:rPr>
        <w:t>宿</w:t>
      </w:r>
      <w:r>
        <w:rPr>
          <w:rFonts w:hint="eastAsia" w:ascii="仿宋_GB2312" w:hAnsi="宋体" w:eastAsia="仿宋_GB2312"/>
          <w:color w:val="000000"/>
          <w:spacing w:val="-2"/>
          <w:sz w:val="32"/>
          <w:szCs w:val="32"/>
          <w:lang w:eastAsia="zh-CN"/>
        </w:rPr>
        <w:t>费用</w:t>
      </w:r>
      <w:r>
        <w:rPr>
          <w:rFonts w:hint="eastAsia" w:ascii="仿宋_GB2312" w:hAnsi="宋体" w:eastAsia="仿宋_GB2312"/>
          <w:color w:val="000000"/>
          <w:spacing w:val="-2"/>
          <w:sz w:val="32"/>
          <w:szCs w:val="32"/>
        </w:rPr>
        <w:t>自理。</w:t>
      </w:r>
    </w:p>
    <w:p>
      <w:pPr>
        <w:spacing w:line="360" w:lineRule="auto"/>
        <w:ind w:firstLine="632" w:firstLineChars="200"/>
        <w:rPr>
          <w:rFonts w:ascii="仿宋_GB2312" w:hAnsi="宋体" w:eastAsia="仿宋_GB2312"/>
          <w:spacing w:val="-2"/>
          <w:sz w:val="32"/>
          <w:szCs w:val="32"/>
        </w:rPr>
      </w:pPr>
      <w:r>
        <w:rPr>
          <w:rFonts w:hint="eastAsia" w:ascii="仿宋_GB2312" w:hAnsi="宋体" w:eastAsia="仿宋_GB2312"/>
          <w:spacing w:val="-2"/>
          <w:sz w:val="32"/>
          <w:szCs w:val="32"/>
        </w:rPr>
        <w:t>五、会议联系方式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联系人：汪进、孙书冬；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联系电话：13818405829、13683056295；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pacing w:val="-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邮箱： sactc480@126.com。</w:t>
      </w:r>
    </w:p>
    <w:p>
      <w:pPr>
        <w:spacing w:line="360" w:lineRule="auto"/>
        <w:ind w:firstLine="632" w:firstLineChars="200"/>
        <w:rPr>
          <w:rFonts w:ascii="仿宋_GB2312" w:hAnsi="宋体" w:eastAsia="仿宋_GB2312"/>
          <w:color w:val="000000"/>
          <w:spacing w:val="-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-2"/>
          <w:sz w:val="32"/>
          <w:szCs w:val="32"/>
        </w:rPr>
        <w:t>六、其他事项</w:t>
      </w:r>
    </w:p>
    <w:p>
      <w:pPr>
        <w:spacing w:line="360" w:lineRule="auto"/>
        <w:ind w:firstLine="632" w:firstLineChars="200"/>
        <w:rPr>
          <w:rFonts w:ascii="仿宋_GB2312" w:hAnsi="宋体" w:eastAsia="仿宋_GB2312"/>
          <w:color w:val="000000"/>
          <w:spacing w:val="-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-2"/>
          <w:sz w:val="32"/>
          <w:szCs w:val="32"/>
        </w:rPr>
        <w:t>1.请参会代表于</w:t>
      </w:r>
      <w:r>
        <w:rPr>
          <w:rFonts w:hint="eastAsia" w:ascii="仿宋_GB2312" w:hAnsi="宋体" w:eastAsia="仿宋_GB2312"/>
          <w:color w:val="000000"/>
          <w:spacing w:val="-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color w:val="000000"/>
          <w:spacing w:val="-2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pacing w:val="-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color w:val="000000"/>
          <w:spacing w:val="-2"/>
          <w:sz w:val="32"/>
          <w:szCs w:val="32"/>
        </w:rPr>
        <w:t>日前发送回执</w:t>
      </w:r>
      <w:r>
        <w:rPr>
          <w:rFonts w:hint="eastAsia" w:ascii="仿宋_GB2312" w:hAnsi="宋体" w:eastAsia="仿宋_GB2312"/>
          <w:color w:val="000000"/>
          <w:spacing w:val="-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pacing w:val="-2"/>
          <w:sz w:val="32"/>
          <w:szCs w:val="32"/>
        </w:rPr>
        <w:t>见附件1</w:t>
      </w:r>
      <w:r>
        <w:rPr>
          <w:rFonts w:hint="eastAsia" w:ascii="仿宋_GB2312" w:hAnsi="宋体" w:eastAsia="仿宋_GB2312"/>
          <w:color w:val="000000"/>
          <w:spacing w:val="-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000000"/>
          <w:spacing w:val="-2"/>
          <w:sz w:val="32"/>
          <w:szCs w:val="32"/>
        </w:rPr>
        <w:t>至全国家具标委会秘书处邮箱（sactc480@126.com）；</w:t>
      </w:r>
    </w:p>
    <w:p>
      <w:pPr>
        <w:spacing w:line="360" w:lineRule="auto"/>
        <w:ind w:firstLine="632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pacing w:val="-2"/>
          <w:sz w:val="32"/>
          <w:szCs w:val="32"/>
        </w:rPr>
        <w:t>2.请参会代表自行前往酒店。</w:t>
      </w:r>
    </w:p>
    <w:p>
      <w:pPr>
        <w:spacing w:line="600" w:lineRule="exact"/>
        <w:ind w:firstLine="4266" w:firstLineChars="1350"/>
        <w:rPr>
          <w:rFonts w:ascii="仿宋_GB2312" w:hAnsi="宋体" w:eastAsia="仿宋_GB2312"/>
          <w:color w:val="000000"/>
          <w:spacing w:val="-2"/>
          <w:sz w:val="32"/>
          <w:szCs w:val="32"/>
        </w:rPr>
      </w:pPr>
    </w:p>
    <w:p>
      <w:pPr>
        <w:spacing w:line="600" w:lineRule="exact"/>
        <w:ind w:firstLine="4266" w:firstLineChars="1350"/>
        <w:rPr>
          <w:rFonts w:ascii="仿宋_GB2312" w:hAnsi="宋体" w:eastAsia="仿宋_GB2312"/>
          <w:color w:val="000000"/>
          <w:spacing w:val="-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-2"/>
          <w:sz w:val="32"/>
          <w:szCs w:val="32"/>
        </w:rPr>
        <w:t>全国家具标准化技术委员会</w:t>
      </w:r>
    </w:p>
    <w:p>
      <w:pPr>
        <w:spacing w:line="600" w:lineRule="exact"/>
        <w:ind w:right="24" w:firstLine="4898" w:firstLineChars="1550"/>
        <w:rPr>
          <w:rFonts w:ascii="仿宋_GB2312" w:hAnsi="宋体" w:eastAsia="仿宋_GB2312" w:cs="宋体"/>
          <w:spacing w:val="-2"/>
          <w:sz w:val="32"/>
          <w:szCs w:val="32"/>
        </w:rPr>
      </w:pPr>
      <w:r>
        <w:rPr>
          <w:rFonts w:hint="eastAsia" w:ascii="仿宋_GB2312" w:hAnsi="宋体" w:eastAsia="仿宋_GB2312"/>
          <w:spacing w:val="-2"/>
          <w:sz w:val="32"/>
          <w:szCs w:val="32"/>
        </w:rPr>
        <w:t>2023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pacing w:val="-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月</w:t>
      </w:r>
      <w:r>
        <w:rPr>
          <w:rFonts w:ascii="仿宋_GB2312" w:hAnsi="宋体" w:eastAsia="仿宋_GB2312" w:cs="宋体"/>
          <w:spacing w:val="-2"/>
          <w:sz w:val="32"/>
          <w:szCs w:val="32"/>
        </w:rPr>
        <w:t>2</w:t>
      </w:r>
      <w:r>
        <w:rPr>
          <w:rFonts w:hint="eastAsia" w:ascii="仿宋_GB2312" w:hAnsi="宋体" w:eastAsia="仿宋_GB2312" w:cs="宋体"/>
          <w:spacing w:val="-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日</w:t>
      </w:r>
    </w:p>
    <w:p>
      <w:pPr>
        <w:spacing w:line="400" w:lineRule="exact"/>
        <w:ind w:left="60" w:leftChars="-85" w:right="-512" w:rightChars="-244" w:hanging="238" w:hangingChars="75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 w:cs="宋体"/>
          <w:b/>
          <w:spacing w:val="-2"/>
          <w:sz w:val="32"/>
          <w:szCs w:val="32"/>
        </w:rPr>
        <w:br w:type="page"/>
      </w:r>
      <w:r>
        <w:rPr>
          <w:rFonts w:hint="eastAsia" w:ascii="仿宋_GB2312" w:hAnsi="宋体" w:eastAsia="仿宋_GB2312"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宋体" w:hAnsi="宋体"/>
          <w:b/>
          <w:spacing w:val="-2"/>
          <w:sz w:val="28"/>
          <w:szCs w:val="28"/>
        </w:rPr>
      </w:pPr>
      <w:r>
        <w:rPr>
          <w:rFonts w:hint="eastAsia" w:ascii="宋体" w:hAnsi="宋体"/>
          <w:b/>
          <w:spacing w:val="-2"/>
          <w:sz w:val="28"/>
          <w:szCs w:val="28"/>
        </w:rPr>
        <w:t>《</w:t>
      </w:r>
      <w:r>
        <w:rPr>
          <w:rFonts w:hint="eastAsia" w:ascii="宋体" w:hAnsi="宋体"/>
          <w:b/>
          <w:spacing w:val="-2"/>
          <w:sz w:val="28"/>
          <w:szCs w:val="28"/>
          <w:lang w:eastAsia="zh-CN"/>
        </w:rPr>
        <w:t>适老</w:t>
      </w:r>
      <w:r>
        <w:rPr>
          <w:rFonts w:hint="eastAsia" w:ascii="宋体" w:hAnsi="宋体"/>
          <w:b/>
          <w:spacing w:val="-2"/>
          <w:sz w:val="28"/>
          <w:szCs w:val="28"/>
        </w:rPr>
        <w:t>家具</w:t>
      </w:r>
      <w:r>
        <w:rPr>
          <w:rFonts w:hint="eastAsia" w:ascii="宋体" w:hAnsi="宋体"/>
          <w:b/>
          <w:spacing w:val="-2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spacing w:val="-2"/>
          <w:sz w:val="28"/>
          <w:szCs w:val="28"/>
        </w:rPr>
        <w:t>通用技术要求》国家标准研讨会参会回执</w:t>
      </w:r>
    </w:p>
    <w:tbl>
      <w:tblPr>
        <w:tblStyle w:val="6"/>
        <w:tblW w:w="8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568"/>
        <w:gridCol w:w="960"/>
        <w:gridCol w:w="1800"/>
        <w:gridCol w:w="1443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400" w:lineRule="exact"/>
              <w:ind w:right="56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400" w:lineRule="exact"/>
              <w:ind w:right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ind w:right="-10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400" w:lineRule="exact"/>
              <w:ind w:right="56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5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住宿天数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□  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12号一晚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□  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12、13号两晚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房间需求</w:t>
            </w:r>
          </w:p>
        </w:tc>
        <w:tc>
          <w:tcPr>
            <w:tcW w:w="32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 单间独住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□  双人合住</w:t>
            </w:r>
          </w:p>
        </w:tc>
      </w:tr>
    </w:tbl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宋体" w:hAnsi="宋体"/>
          <w:szCs w:val="21"/>
        </w:rPr>
        <w:t>请参会代表务必于2023年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日前将回执发送至全国家具标准化</w:t>
      </w:r>
      <w:r>
        <w:rPr>
          <w:rFonts w:ascii="宋体" w:hAnsi="宋体"/>
          <w:szCs w:val="21"/>
        </w:rPr>
        <w:t>技术委员</w:t>
      </w:r>
      <w:r>
        <w:rPr>
          <w:rFonts w:hint="eastAsia" w:ascii="宋体" w:hAnsi="宋体"/>
          <w:szCs w:val="21"/>
        </w:rPr>
        <w:t>会秘书处。</w:t>
      </w:r>
    </w:p>
    <w:p>
      <w:pPr>
        <w:spacing w:line="0" w:lineRule="atLeas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电话：021-54336510；邮箱：sactc480@126.com。 </w:t>
      </w:r>
    </w:p>
    <w:p>
      <w:pPr>
        <w:spacing w:line="0" w:lineRule="atLeast"/>
        <w:ind w:firstLine="420" w:firstLineChars="200"/>
        <w:rPr>
          <w:rFonts w:ascii="宋体" w:hAnsi="宋体"/>
          <w:szCs w:val="21"/>
        </w:rPr>
      </w:pPr>
    </w:p>
    <w:p>
      <w:pPr>
        <w:spacing w:line="0" w:lineRule="atLeas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﹉﹉﹉﹉﹉</w:t>
      </w:r>
      <w:r>
        <w:rPr>
          <w:rFonts w:hint="eastAsia" w:ascii="宋体" w:hAnsi="宋体"/>
          <w:sz w:val="28"/>
          <w:szCs w:val="28"/>
        </w:rPr>
        <w:t>﹉﹉﹉﹉﹉﹉﹉﹉﹉﹉﹉﹉﹉﹉﹉﹉﹉﹉﹉﹉﹉﹉﹉﹉</w:t>
      </w:r>
    </w:p>
    <w:p>
      <w:pPr>
        <w:ind w:firstLine="405"/>
        <w:rPr>
          <w:rFonts w:hint="eastAsia" w:ascii="宋体" w:hAnsi="宋体"/>
          <w:b/>
          <w:szCs w:val="21"/>
        </w:rPr>
      </w:pPr>
    </w:p>
    <w:p>
      <w:pPr>
        <w:ind w:firstLine="405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酒</w:t>
      </w:r>
      <w:r>
        <w:rPr>
          <w:rFonts w:hint="eastAsia" w:ascii="宋体" w:hAnsi="宋体"/>
          <w:b/>
          <w:szCs w:val="21"/>
          <w:lang w:val="en-US" w:eastAsia="zh-CN"/>
        </w:rPr>
        <w:t>店</w:t>
      </w:r>
      <w:r>
        <w:rPr>
          <w:rFonts w:hint="eastAsia" w:ascii="宋体" w:hAnsi="宋体"/>
          <w:b/>
          <w:szCs w:val="21"/>
        </w:rPr>
        <w:t>地址：</w:t>
      </w:r>
      <w:r>
        <w:rPr>
          <w:rFonts w:hint="eastAsia" w:ascii="宋体" w:hAnsi="宋体"/>
          <w:szCs w:val="21"/>
        </w:rPr>
        <w:t>北京市丰台区南三环西路4号院1号楼</w:t>
      </w:r>
      <w:r>
        <w:rPr>
          <w:rFonts w:hint="eastAsia" w:ascii="宋体" w:hAnsi="宋体"/>
          <w:szCs w:val="21"/>
          <w:lang w:eastAsia="zh-CN"/>
        </w:rPr>
        <w:t>（近北京南站）</w:t>
      </w:r>
      <w:r>
        <w:rPr>
          <w:rFonts w:hint="eastAsia" w:ascii="宋体" w:hAnsi="宋体"/>
          <w:szCs w:val="21"/>
        </w:rPr>
        <w:t>。</w:t>
      </w:r>
    </w:p>
    <w:p>
      <w:pPr>
        <w:ind w:firstLine="405"/>
        <w:rPr>
          <w:rFonts w:ascii="宋体" w:hAnsi="宋体"/>
          <w:szCs w:val="21"/>
        </w:rPr>
      </w:pPr>
    </w:p>
    <w:p>
      <w:pPr>
        <w:jc w:val="center"/>
        <w:rPr>
          <w:rFonts w:ascii="仿宋_GB2312" w:hAnsi="宋体" w:eastAsia="仿宋_GB2312"/>
          <w:spacing w:val="-2"/>
          <w:sz w:val="32"/>
          <w:szCs w:val="32"/>
        </w:rPr>
      </w:pPr>
      <w:r>
        <w:drawing>
          <wp:inline distT="0" distB="0" distL="114300" distR="114300">
            <wp:extent cx="5274310" cy="4090670"/>
            <wp:effectExtent l="0" t="0" r="2540" b="508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MjdjMzlkZjE0YWE5Mjk1YmZjZDlkYzBiOGFmNjIifQ=="/>
  </w:docVars>
  <w:rsids>
    <w:rsidRoot w:val="00173815"/>
    <w:rsid w:val="00004D7B"/>
    <w:rsid w:val="00005A35"/>
    <w:rsid w:val="00007802"/>
    <w:rsid w:val="000079EF"/>
    <w:rsid w:val="000270FF"/>
    <w:rsid w:val="00027E01"/>
    <w:rsid w:val="00036E6F"/>
    <w:rsid w:val="00041C86"/>
    <w:rsid w:val="0005101E"/>
    <w:rsid w:val="00054926"/>
    <w:rsid w:val="00054B36"/>
    <w:rsid w:val="00056CB5"/>
    <w:rsid w:val="00060A6D"/>
    <w:rsid w:val="00060D3B"/>
    <w:rsid w:val="00062870"/>
    <w:rsid w:val="00066034"/>
    <w:rsid w:val="00067543"/>
    <w:rsid w:val="000720F1"/>
    <w:rsid w:val="000765F3"/>
    <w:rsid w:val="000820A9"/>
    <w:rsid w:val="0008304C"/>
    <w:rsid w:val="00083BD6"/>
    <w:rsid w:val="00087BD2"/>
    <w:rsid w:val="00091294"/>
    <w:rsid w:val="00091A18"/>
    <w:rsid w:val="0009788E"/>
    <w:rsid w:val="000A0104"/>
    <w:rsid w:val="000A1823"/>
    <w:rsid w:val="000A7FB7"/>
    <w:rsid w:val="000B4CE1"/>
    <w:rsid w:val="000B4EA1"/>
    <w:rsid w:val="000B6BD4"/>
    <w:rsid w:val="000C037B"/>
    <w:rsid w:val="000C1DE3"/>
    <w:rsid w:val="000C3F86"/>
    <w:rsid w:val="000D0229"/>
    <w:rsid w:val="000D0281"/>
    <w:rsid w:val="000D4970"/>
    <w:rsid w:val="000D5B82"/>
    <w:rsid w:val="000E2277"/>
    <w:rsid w:val="000E557B"/>
    <w:rsid w:val="000F1773"/>
    <w:rsid w:val="000F2D67"/>
    <w:rsid w:val="000F4930"/>
    <w:rsid w:val="00102C3C"/>
    <w:rsid w:val="00102D0E"/>
    <w:rsid w:val="001047B1"/>
    <w:rsid w:val="00107A1E"/>
    <w:rsid w:val="00112D0C"/>
    <w:rsid w:val="00115B3B"/>
    <w:rsid w:val="00127FCC"/>
    <w:rsid w:val="00142C4F"/>
    <w:rsid w:val="00152701"/>
    <w:rsid w:val="00156293"/>
    <w:rsid w:val="001673AC"/>
    <w:rsid w:val="00173815"/>
    <w:rsid w:val="0017395A"/>
    <w:rsid w:val="0019385B"/>
    <w:rsid w:val="00195A65"/>
    <w:rsid w:val="001A2556"/>
    <w:rsid w:val="001A5C12"/>
    <w:rsid w:val="001B3942"/>
    <w:rsid w:val="001B7858"/>
    <w:rsid w:val="001C118E"/>
    <w:rsid w:val="001C7361"/>
    <w:rsid w:val="001D0EFF"/>
    <w:rsid w:val="001D361C"/>
    <w:rsid w:val="001E1391"/>
    <w:rsid w:val="001F215E"/>
    <w:rsid w:val="001F429A"/>
    <w:rsid w:val="001F444F"/>
    <w:rsid w:val="002017DE"/>
    <w:rsid w:val="00201915"/>
    <w:rsid w:val="00216921"/>
    <w:rsid w:val="00226E72"/>
    <w:rsid w:val="00226FFD"/>
    <w:rsid w:val="00227CF2"/>
    <w:rsid w:val="002352F8"/>
    <w:rsid w:val="00235691"/>
    <w:rsid w:val="00251083"/>
    <w:rsid w:val="0025508B"/>
    <w:rsid w:val="0026030F"/>
    <w:rsid w:val="0026167F"/>
    <w:rsid w:val="00262131"/>
    <w:rsid w:val="002629EF"/>
    <w:rsid w:val="002717CE"/>
    <w:rsid w:val="002757CD"/>
    <w:rsid w:val="002803FF"/>
    <w:rsid w:val="00283EB9"/>
    <w:rsid w:val="00283FD8"/>
    <w:rsid w:val="002930A9"/>
    <w:rsid w:val="002945B5"/>
    <w:rsid w:val="00296CCE"/>
    <w:rsid w:val="002A59A1"/>
    <w:rsid w:val="002B101E"/>
    <w:rsid w:val="002B4E2F"/>
    <w:rsid w:val="002B649B"/>
    <w:rsid w:val="002C174F"/>
    <w:rsid w:val="002C2F3B"/>
    <w:rsid w:val="002C3F13"/>
    <w:rsid w:val="002D25A3"/>
    <w:rsid w:val="002D5847"/>
    <w:rsid w:val="002E0CEB"/>
    <w:rsid w:val="002E7C43"/>
    <w:rsid w:val="002F235B"/>
    <w:rsid w:val="002F387A"/>
    <w:rsid w:val="002F567B"/>
    <w:rsid w:val="002F7D59"/>
    <w:rsid w:val="00302E02"/>
    <w:rsid w:val="003041BD"/>
    <w:rsid w:val="00306863"/>
    <w:rsid w:val="0032277D"/>
    <w:rsid w:val="003238E6"/>
    <w:rsid w:val="0032429C"/>
    <w:rsid w:val="00324A61"/>
    <w:rsid w:val="00324DCD"/>
    <w:rsid w:val="0032681F"/>
    <w:rsid w:val="00331976"/>
    <w:rsid w:val="00332BAC"/>
    <w:rsid w:val="003456E4"/>
    <w:rsid w:val="00346DB6"/>
    <w:rsid w:val="00355DBC"/>
    <w:rsid w:val="00356687"/>
    <w:rsid w:val="00361DF9"/>
    <w:rsid w:val="00362082"/>
    <w:rsid w:val="00364BE4"/>
    <w:rsid w:val="00366733"/>
    <w:rsid w:val="00367575"/>
    <w:rsid w:val="003707B6"/>
    <w:rsid w:val="00381AB9"/>
    <w:rsid w:val="003826C1"/>
    <w:rsid w:val="0038361F"/>
    <w:rsid w:val="00387608"/>
    <w:rsid w:val="0039126B"/>
    <w:rsid w:val="003A305C"/>
    <w:rsid w:val="003A32DE"/>
    <w:rsid w:val="003A3E76"/>
    <w:rsid w:val="003A4C16"/>
    <w:rsid w:val="003B1662"/>
    <w:rsid w:val="003B216A"/>
    <w:rsid w:val="003B30B9"/>
    <w:rsid w:val="003B4F01"/>
    <w:rsid w:val="003B649D"/>
    <w:rsid w:val="003C04B7"/>
    <w:rsid w:val="003C362A"/>
    <w:rsid w:val="003C4210"/>
    <w:rsid w:val="003C4849"/>
    <w:rsid w:val="003C65AF"/>
    <w:rsid w:val="003D0AA3"/>
    <w:rsid w:val="003D5049"/>
    <w:rsid w:val="003E156B"/>
    <w:rsid w:val="003E78A9"/>
    <w:rsid w:val="003F6EF3"/>
    <w:rsid w:val="00402261"/>
    <w:rsid w:val="0040340D"/>
    <w:rsid w:val="00404651"/>
    <w:rsid w:val="00422297"/>
    <w:rsid w:val="004319B0"/>
    <w:rsid w:val="00435F24"/>
    <w:rsid w:val="00446901"/>
    <w:rsid w:val="00447C53"/>
    <w:rsid w:val="0045078F"/>
    <w:rsid w:val="0045546A"/>
    <w:rsid w:val="00456DEA"/>
    <w:rsid w:val="0046207F"/>
    <w:rsid w:val="0047071A"/>
    <w:rsid w:val="00471BBF"/>
    <w:rsid w:val="004720E8"/>
    <w:rsid w:val="0047436B"/>
    <w:rsid w:val="004743A5"/>
    <w:rsid w:val="004747EC"/>
    <w:rsid w:val="004777AE"/>
    <w:rsid w:val="00485827"/>
    <w:rsid w:val="00487AB2"/>
    <w:rsid w:val="004A5B77"/>
    <w:rsid w:val="004A7E41"/>
    <w:rsid w:val="004B0591"/>
    <w:rsid w:val="004B2AC8"/>
    <w:rsid w:val="004B2DA7"/>
    <w:rsid w:val="004B3D3A"/>
    <w:rsid w:val="004B3E06"/>
    <w:rsid w:val="004C1F65"/>
    <w:rsid w:val="004C4923"/>
    <w:rsid w:val="004D0A79"/>
    <w:rsid w:val="004D4155"/>
    <w:rsid w:val="004D4ECE"/>
    <w:rsid w:val="004D5029"/>
    <w:rsid w:val="004D50C8"/>
    <w:rsid w:val="004D7EEC"/>
    <w:rsid w:val="004E24EC"/>
    <w:rsid w:val="004F0C23"/>
    <w:rsid w:val="004F2387"/>
    <w:rsid w:val="0050019A"/>
    <w:rsid w:val="00504A21"/>
    <w:rsid w:val="00505462"/>
    <w:rsid w:val="005058B2"/>
    <w:rsid w:val="00506F63"/>
    <w:rsid w:val="00507925"/>
    <w:rsid w:val="005119EE"/>
    <w:rsid w:val="00512B15"/>
    <w:rsid w:val="00515A09"/>
    <w:rsid w:val="00516B7D"/>
    <w:rsid w:val="00521C03"/>
    <w:rsid w:val="00526DFC"/>
    <w:rsid w:val="00541443"/>
    <w:rsid w:val="00542C45"/>
    <w:rsid w:val="005441E6"/>
    <w:rsid w:val="005547A3"/>
    <w:rsid w:val="00575401"/>
    <w:rsid w:val="00575953"/>
    <w:rsid w:val="00575BAB"/>
    <w:rsid w:val="00575E13"/>
    <w:rsid w:val="00580D11"/>
    <w:rsid w:val="0059552A"/>
    <w:rsid w:val="005A24BC"/>
    <w:rsid w:val="005B1DEA"/>
    <w:rsid w:val="005C0005"/>
    <w:rsid w:val="005C6FDB"/>
    <w:rsid w:val="005D05AA"/>
    <w:rsid w:val="005D7132"/>
    <w:rsid w:val="005D7812"/>
    <w:rsid w:val="005E7C02"/>
    <w:rsid w:val="00600964"/>
    <w:rsid w:val="00602D48"/>
    <w:rsid w:val="00605D7A"/>
    <w:rsid w:val="006103FE"/>
    <w:rsid w:val="00610691"/>
    <w:rsid w:val="006268A9"/>
    <w:rsid w:val="00641E2B"/>
    <w:rsid w:val="0065189B"/>
    <w:rsid w:val="006550E9"/>
    <w:rsid w:val="0065627F"/>
    <w:rsid w:val="00656A25"/>
    <w:rsid w:val="00661F99"/>
    <w:rsid w:val="006671A8"/>
    <w:rsid w:val="006700D9"/>
    <w:rsid w:val="00670AFF"/>
    <w:rsid w:val="0068003F"/>
    <w:rsid w:val="0068259F"/>
    <w:rsid w:val="00683072"/>
    <w:rsid w:val="00684DE4"/>
    <w:rsid w:val="00686388"/>
    <w:rsid w:val="00687588"/>
    <w:rsid w:val="00690EE1"/>
    <w:rsid w:val="006916E3"/>
    <w:rsid w:val="0069305E"/>
    <w:rsid w:val="00696CDD"/>
    <w:rsid w:val="006A11F3"/>
    <w:rsid w:val="006B2E82"/>
    <w:rsid w:val="006D276C"/>
    <w:rsid w:val="006D6006"/>
    <w:rsid w:val="006E15C5"/>
    <w:rsid w:val="006F567B"/>
    <w:rsid w:val="006F5B4D"/>
    <w:rsid w:val="00702A3D"/>
    <w:rsid w:val="00706E1C"/>
    <w:rsid w:val="00712FDA"/>
    <w:rsid w:val="007219FA"/>
    <w:rsid w:val="007257DE"/>
    <w:rsid w:val="007305B3"/>
    <w:rsid w:val="00731D12"/>
    <w:rsid w:val="007327D0"/>
    <w:rsid w:val="0073543A"/>
    <w:rsid w:val="00737E12"/>
    <w:rsid w:val="007408AF"/>
    <w:rsid w:val="00743DD3"/>
    <w:rsid w:val="007445E1"/>
    <w:rsid w:val="00762C05"/>
    <w:rsid w:val="00766DCA"/>
    <w:rsid w:val="00767E84"/>
    <w:rsid w:val="0077473C"/>
    <w:rsid w:val="00777BC4"/>
    <w:rsid w:val="007822BE"/>
    <w:rsid w:val="007910E2"/>
    <w:rsid w:val="007924B8"/>
    <w:rsid w:val="00795540"/>
    <w:rsid w:val="007A3539"/>
    <w:rsid w:val="007A7DBF"/>
    <w:rsid w:val="007B319F"/>
    <w:rsid w:val="007B3252"/>
    <w:rsid w:val="007C395E"/>
    <w:rsid w:val="007C6851"/>
    <w:rsid w:val="007C6EE5"/>
    <w:rsid w:val="007D082A"/>
    <w:rsid w:val="007E0738"/>
    <w:rsid w:val="007E2B58"/>
    <w:rsid w:val="007E3AFC"/>
    <w:rsid w:val="007E68B8"/>
    <w:rsid w:val="007F0F4C"/>
    <w:rsid w:val="007F4B58"/>
    <w:rsid w:val="007F4E25"/>
    <w:rsid w:val="007F68FB"/>
    <w:rsid w:val="007F7559"/>
    <w:rsid w:val="0080788A"/>
    <w:rsid w:val="008151C5"/>
    <w:rsid w:val="00816419"/>
    <w:rsid w:val="00822CF2"/>
    <w:rsid w:val="00822D37"/>
    <w:rsid w:val="008252D3"/>
    <w:rsid w:val="00827EF8"/>
    <w:rsid w:val="00837F03"/>
    <w:rsid w:val="00841123"/>
    <w:rsid w:val="00842ED7"/>
    <w:rsid w:val="008568AD"/>
    <w:rsid w:val="0087230F"/>
    <w:rsid w:val="008839A4"/>
    <w:rsid w:val="00884835"/>
    <w:rsid w:val="00893110"/>
    <w:rsid w:val="008959EB"/>
    <w:rsid w:val="008A2872"/>
    <w:rsid w:val="008A7292"/>
    <w:rsid w:val="008B0E75"/>
    <w:rsid w:val="008B3A50"/>
    <w:rsid w:val="008B3E4F"/>
    <w:rsid w:val="008B58AA"/>
    <w:rsid w:val="008C6678"/>
    <w:rsid w:val="008C6BD9"/>
    <w:rsid w:val="008D13DD"/>
    <w:rsid w:val="008D3C74"/>
    <w:rsid w:val="008E08A2"/>
    <w:rsid w:val="008F0B5C"/>
    <w:rsid w:val="008F33D6"/>
    <w:rsid w:val="008F40C3"/>
    <w:rsid w:val="008F457E"/>
    <w:rsid w:val="00903278"/>
    <w:rsid w:val="00904E84"/>
    <w:rsid w:val="00912476"/>
    <w:rsid w:val="00912A6B"/>
    <w:rsid w:val="009135C2"/>
    <w:rsid w:val="0091400C"/>
    <w:rsid w:val="00914390"/>
    <w:rsid w:val="00921492"/>
    <w:rsid w:val="00936C41"/>
    <w:rsid w:val="0093773E"/>
    <w:rsid w:val="00937F37"/>
    <w:rsid w:val="009419DB"/>
    <w:rsid w:val="00943591"/>
    <w:rsid w:val="009460D2"/>
    <w:rsid w:val="00946E4B"/>
    <w:rsid w:val="009472D0"/>
    <w:rsid w:val="009515D1"/>
    <w:rsid w:val="00952F2A"/>
    <w:rsid w:val="00953AB7"/>
    <w:rsid w:val="00961110"/>
    <w:rsid w:val="00963B42"/>
    <w:rsid w:val="00966104"/>
    <w:rsid w:val="00970483"/>
    <w:rsid w:val="00972100"/>
    <w:rsid w:val="0097633F"/>
    <w:rsid w:val="00985A32"/>
    <w:rsid w:val="00993732"/>
    <w:rsid w:val="00994903"/>
    <w:rsid w:val="009A1915"/>
    <w:rsid w:val="009A2F27"/>
    <w:rsid w:val="009B0324"/>
    <w:rsid w:val="009B34F5"/>
    <w:rsid w:val="009B7AF1"/>
    <w:rsid w:val="009B7D9E"/>
    <w:rsid w:val="009C11DC"/>
    <w:rsid w:val="009C3248"/>
    <w:rsid w:val="009C5257"/>
    <w:rsid w:val="009C678B"/>
    <w:rsid w:val="009C6EA7"/>
    <w:rsid w:val="009E4C1E"/>
    <w:rsid w:val="009E5FE0"/>
    <w:rsid w:val="009F032E"/>
    <w:rsid w:val="009F370B"/>
    <w:rsid w:val="009F6A03"/>
    <w:rsid w:val="00A107BC"/>
    <w:rsid w:val="00A169D6"/>
    <w:rsid w:val="00A17745"/>
    <w:rsid w:val="00A26D89"/>
    <w:rsid w:val="00A305F5"/>
    <w:rsid w:val="00A51035"/>
    <w:rsid w:val="00A51AED"/>
    <w:rsid w:val="00A54418"/>
    <w:rsid w:val="00A55ADB"/>
    <w:rsid w:val="00A57DCB"/>
    <w:rsid w:val="00A6053E"/>
    <w:rsid w:val="00A834B0"/>
    <w:rsid w:val="00A839CA"/>
    <w:rsid w:val="00A84022"/>
    <w:rsid w:val="00A84CAD"/>
    <w:rsid w:val="00A84F68"/>
    <w:rsid w:val="00A945DB"/>
    <w:rsid w:val="00AA4C33"/>
    <w:rsid w:val="00AA6AF0"/>
    <w:rsid w:val="00AB3C0C"/>
    <w:rsid w:val="00AC671A"/>
    <w:rsid w:val="00AC70B8"/>
    <w:rsid w:val="00AD1FEA"/>
    <w:rsid w:val="00AD5703"/>
    <w:rsid w:val="00AE0AF7"/>
    <w:rsid w:val="00AE73D5"/>
    <w:rsid w:val="00AF27FE"/>
    <w:rsid w:val="00AF7D0E"/>
    <w:rsid w:val="00B11A06"/>
    <w:rsid w:val="00B167A7"/>
    <w:rsid w:val="00B16E33"/>
    <w:rsid w:val="00B226E4"/>
    <w:rsid w:val="00B278D8"/>
    <w:rsid w:val="00B308B6"/>
    <w:rsid w:val="00B32F77"/>
    <w:rsid w:val="00B4453F"/>
    <w:rsid w:val="00B6725D"/>
    <w:rsid w:val="00B67FB4"/>
    <w:rsid w:val="00B7287A"/>
    <w:rsid w:val="00B752BE"/>
    <w:rsid w:val="00B757E8"/>
    <w:rsid w:val="00B75A8E"/>
    <w:rsid w:val="00B8743E"/>
    <w:rsid w:val="00B879FA"/>
    <w:rsid w:val="00BA4CEC"/>
    <w:rsid w:val="00BA5AAF"/>
    <w:rsid w:val="00BC2CFD"/>
    <w:rsid w:val="00BC66FE"/>
    <w:rsid w:val="00BE4AB8"/>
    <w:rsid w:val="00BF25E0"/>
    <w:rsid w:val="00BF28C1"/>
    <w:rsid w:val="00C03C1E"/>
    <w:rsid w:val="00C0663A"/>
    <w:rsid w:val="00C10D26"/>
    <w:rsid w:val="00C118D6"/>
    <w:rsid w:val="00C12190"/>
    <w:rsid w:val="00C12C7B"/>
    <w:rsid w:val="00C245AF"/>
    <w:rsid w:val="00C26AA6"/>
    <w:rsid w:val="00C27D45"/>
    <w:rsid w:val="00C42477"/>
    <w:rsid w:val="00C43E3C"/>
    <w:rsid w:val="00C51530"/>
    <w:rsid w:val="00C56823"/>
    <w:rsid w:val="00C63EB1"/>
    <w:rsid w:val="00C67BE8"/>
    <w:rsid w:val="00C72884"/>
    <w:rsid w:val="00C74C2B"/>
    <w:rsid w:val="00C82258"/>
    <w:rsid w:val="00CA0583"/>
    <w:rsid w:val="00CA2DFD"/>
    <w:rsid w:val="00CA492F"/>
    <w:rsid w:val="00CA4B2D"/>
    <w:rsid w:val="00CA4DDC"/>
    <w:rsid w:val="00CB32D4"/>
    <w:rsid w:val="00CB7D6C"/>
    <w:rsid w:val="00CC1C48"/>
    <w:rsid w:val="00CC2FE9"/>
    <w:rsid w:val="00CC74C6"/>
    <w:rsid w:val="00CC75D4"/>
    <w:rsid w:val="00CD0FB6"/>
    <w:rsid w:val="00CD2092"/>
    <w:rsid w:val="00CD318D"/>
    <w:rsid w:val="00CF7C20"/>
    <w:rsid w:val="00D054DB"/>
    <w:rsid w:val="00D05B11"/>
    <w:rsid w:val="00D16556"/>
    <w:rsid w:val="00D20F3C"/>
    <w:rsid w:val="00D222E7"/>
    <w:rsid w:val="00D231D7"/>
    <w:rsid w:val="00D24744"/>
    <w:rsid w:val="00D365CA"/>
    <w:rsid w:val="00D365EE"/>
    <w:rsid w:val="00D4163A"/>
    <w:rsid w:val="00D4399A"/>
    <w:rsid w:val="00D46769"/>
    <w:rsid w:val="00D50D5C"/>
    <w:rsid w:val="00D710A3"/>
    <w:rsid w:val="00D718D1"/>
    <w:rsid w:val="00D72BEB"/>
    <w:rsid w:val="00D77DC0"/>
    <w:rsid w:val="00D91223"/>
    <w:rsid w:val="00DA182E"/>
    <w:rsid w:val="00DA5DDD"/>
    <w:rsid w:val="00DB6FF3"/>
    <w:rsid w:val="00DC30DD"/>
    <w:rsid w:val="00DC4511"/>
    <w:rsid w:val="00DD4ABB"/>
    <w:rsid w:val="00DE063B"/>
    <w:rsid w:val="00DE510D"/>
    <w:rsid w:val="00DF035F"/>
    <w:rsid w:val="00DF264A"/>
    <w:rsid w:val="00E00B56"/>
    <w:rsid w:val="00E03D64"/>
    <w:rsid w:val="00E06621"/>
    <w:rsid w:val="00E06FEF"/>
    <w:rsid w:val="00E07003"/>
    <w:rsid w:val="00E108D2"/>
    <w:rsid w:val="00E14F9E"/>
    <w:rsid w:val="00E15463"/>
    <w:rsid w:val="00E1756C"/>
    <w:rsid w:val="00E26C57"/>
    <w:rsid w:val="00E32091"/>
    <w:rsid w:val="00E35B63"/>
    <w:rsid w:val="00E419CE"/>
    <w:rsid w:val="00E45261"/>
    <w:rsid w:val="00E453C5"/>
    <w:rsid w:val="00E46B06"/>
    <w:rsid w:val="00E47635"/>
    <w:rsid w:val="00E51B6C"/>
    <w:rsid w:val="00E52ABE"/>
    <w:rsid w:val="00E52CF6"/>
    <w:rsid w:val="00E5415D"/>
    <w:rsid w:val="00E56D23"/>
    <w:rsid w:val="00E610CF"/>
    <w:rsid w:val="00E6458A"/>
    <w:rsid w:val="00E70325"/>
    <w:rsid w:val="00E76BA8"/>
    <w:rsid w:val="00E774AF"/>
    <w:rsid w:val="00E81B2E"/>
    <w:rsid w:val="00E8554A"/>
    <w:rsid w:val="00EA0312"/>
    <w:rsid w:val="00EA1CF5"/>
    <w:rsid w:val="00EA42AB"/>
    <w:rsid w:val="00EA631C"/>
    <w:rsid w:val="00EB542C"/>
    <w:rsid w:val="00EB7D95"/>
    <w:rsid w:val="00EC2EB9"/>
    <w:rsid w:val="00EC4E92"/>
    <w:rsid w:val="00EC6537"/>
    <w:rsid w:val="00EF6A12"/>
    <w:rsid w:val="00F0693F"/>
    <w:rsid w:val="00F120D3"/>
    <w:rsid w:val="00F2156F"/>
    <w:rsid w:val="00F22D31"/>
    <w:rsid w:val="00F2351B"/>
    <w:rsid w:val="00F24D70"/>
    <w:rsid w:val="00F274B5"/>
    <w:rsid w:val="00F30BC5"/>
    <w:rsid w:val="00F419B3"/>
    <w:rsid w:val="00F434CF"/>
    <w:rsid w:val="00F44AE1"/>
    <w:rsid w:val="00F542B3"/>
    <w:rsid w:val="00F57DA1"/>
    <w:rsid w:val="00F604E4"/>
    <w:rsid w:val="00F60ED9"/>
    <w:rsid w:val="00F619D9"/>
    <w:rsid w:val="00F71E5A"/>
    <w:rsid w:val="00F71FCA"/>
    <w:rsid w:val="00F73A55"/>
    <w:rsid w:val="00F83583"/>
    <w:rsid w:val="00F84EF0"/>
    <w:rsid w:val="00F97ED9"/>
    <w:rsid w:val="00FA05E7"/>
    <w:rsid w:val="00FA074C"/>
    <w:rsid w:val="00FA1E03"/>
    <w:rsid w:val="00FB0665"/>
    <w:rsid w:val="00FB4592"/>
    <w:rsid w:val="00FB5871"/>
    <w:rsid w:val="00FC078D"/>
    <w:rsid w:val="00FD5228"/>
    <w:rsid w:val="00FE7A26"/>
    <w:rsid w:val="00FF0A98"/>
    <w:rsid w:val="00FF48FB"/>
    <w:rsid w:val="00FF585F"/>
    <w:rsid w:val="04717A59"/>
    <w:rsid w:val="07A43569"/>
    <w:rsid w:val="08D60D06"/>
    <w:rsid w:val="09B73D55"/>
    <w:rsid w:val="139D4FEA"/>
    <w:rsid w:val="13CD481A"/>
    <w:rsid w:val="15DB17DB"/>
    <w:rsid w:val="163A1B0D"/>
    <w:rsid w:val="18341B8B"/>
    <w:rsid w:val="18C34E73"/>
    <w:rsid w:val="1A3A4424"/>
    <w:rsid w:val="1EC8629C"/>
    <w:rsid w:val="247E2C16"/>
    <w:rsid w:val="279B3ADF"/>
    <w:rsid w:val="2A7579DA"/>
    <w:rsid w:val="30B17ECF"/>
    <w:rsid w:val="324B353B"/>
    <w:rsid w:val="33126559"/>
    <w:rsid w:val="35D00DF7"/>
    <w:rsid w:val="37B65D16"/>
    <w:rsid w:val="3B156618"/>
    <w:rsid w:val="3F53354F"/>
    <w:rsid w:val="42045A94"/>
    <w:rsid w:val="4392566C"/>
    <w:rsid w:val="44F4052E"/>
    <w:rsid w:val="46136855"/>
    <w:rsid w:val="475301FF"/>
    <w:rsid w:val="476C3434"/>
    <w:rsid w:val="4C6548E8"/>
    <w:rsid w:val="4D551EB6"/>
    <w:rsid w:val="589B77F7"/>
    <w:rsid w:val="593C3E01"/>
    <w:rsid w:val="5B264E92"/>
    <w:rsid w:val="61D84DE0"/>
    <w:rsid w:val="62C54E4E"/>
    <w:rsid w:val="63976B06"/>
    <w:rsid w:val="66E2246D"/>
    <w:rsid w:val="6D672739"/>
    <w:rsid w:val="6F5551D0"/>
    <w:rsid w:val="71A212BE"/>
    <w:rsid w:val="740D7FCF"/>
    <w:rsid w:val="760A306F"/>
    <w:rsid w:val="76294F50"/>
    <w:rsid w:val="78DF3829"/>
    <w:rsid w:val="7A265A12"/>
    <w:rsid w:val="7AC64D0B"/>
    <w:rsid w:val="7AD95625"/>
    <w:rsid w:val="7DA226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apple-converted-space"/>
    <w:basedOn w:val="8"/>
    <w:qFormat/>
    <w:uiPriority w:val="0"/>
  </w:style>
  <w:style w:type="paragraph" w:customStyle="1" w:styleId="1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5">
    <w:name w:val="页眉 字符"/>
    <w:basedOn w:val="8"/>
    <w:link w:val="5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页脚 字符"/>
    <w:basedOn w:val="8"/>
    <w:link w:val="4"/>
    <w:qFormat/>
    <w:uiPriority w:val="99"/>
    <w:rPr>
      <w:kern w:val="2"/>
      <w:sz w:val="18"/>
      <w:szCs w:val="18"/>
    </w:rPr>
  </w:style>
  <w:style w:type="paragraph" w:customStyle="1" w:styleId="17">
    <w:name w:val="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8">
    <w:name w:val="first-child"/>
    <w:basedOn w:val="8"/>
    <w:qFormat/>
    <w:uiPriority w:val="0"/>
  </w:style>
  <w:style w:type="character" w:customStyle="1" w:styleId="19">
    <w:name w:val="layui-layer-tabnow"/>
    <w:basedOn w:val="8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608</Words>
  <Characters>737</Characters>
  <Lines>9</Lines>
  <Paragraphs>2</Paragraphs>
  <TotalTime>9</TotalTime>
  <ScaleCrop>false</ScaleCrop>
  <LinksUpToDate>false</LinksUpToDate>
  <CharactersWithSpaces>762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2022-07-26T08:53:00Z</dcterms:created>
  <dc:creator>Lenovo User</dc:creator>
  <cp:lastModifiedBy>文档存本地丢失不负责</cp:lastModifiedBy>
  <cp:lastPrinted>2023-03-06T01:07:00Z</cp:lastPrinted>
  <dcterms:modified xsi:type="dcterms:W3CDTF">2023-06-02T02:33:46Z</dcterms:modified>
  <dc:title>全国家具标准化技术委员会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4A13C252E9C34C739117D836241D0D73</vt:lpwstr>
  </property>
</Properties>
</file>